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40D" w:rsidRPr="00E86C9A" w:rsidRDefault="001F240D" w:rsidP="001F240D">
      <w:pPr>
        <w:jc w:val="center"/>
        <w:rPr>
          <w:rFonts w:ascii="Times New Roman" w:hAnsi="Times New Roman" w:cs="Times New Roman"/>
          <w:sz w:val="24"/>
          <w:szCs w:val="24"/>
        </w:rPr>
      </w:pPr>
    </w:p>
    <w:p w:rsidR="001F240D" w:rsidRPr="00E86C9A" w:rsidRDefault="001F240D" w:rsidP="001F240D">
      <w:pPr>
        <w:jc w:val="center"/>
        <w:rPr>
          <w:rFonts w:ascii="Times New Roman" w:hAnsi="Times New Roman" w:cs="Times New Roman"/>
          <w:sz w:val="24"/>
          <w:szCs w:val="24"/>
        </w:rPr>
      </w:pPr>
    </w:p>
    <w:p w:rsidR="001F240D" w:rsidRPr="00E86C9A" w:rsidRDefault="001F240D" w:rsidP="001F240D">
      <w:pPr>
        <w:jc w:val="center"/>
        <w:rPr>
          <w:rFonts w:ascii="Times New Roman" w:hAnsi="Times New Roman" w:cs="Times New Roman"/>
          <w:sz w:val="24"/>
          <w:szCs w:val="24"/>
        </w:rPr>
      </w:pPr>
    </w:p>
    <w:p w:rsidR="001F240D" w:rsidRPr="00E86C9A" w:rsidRDefault="001F240D" w:rsidP="001F240D">
      <w:pPr>
        <w:jc w:val="center"/>
        <w:rPr>
          <w:rFonts w:ascii="Times New Roman" w:hAnsi="Times New Roman" w:cs="Times New Roman"/>
          <w:sz w:val="24"/>
          <w:szCs w:val="24"/>
        </w:rPr>
      </w:pPr>
    </w:p>
    <w:p w:rsidR="001F240D" w:rsidRPr="00E86C9A" w:rsidRDefault="001F240D" w:rsidP="001F240D">
      <w:pPr>
        <w:jc w:val="center"/>
        <w:rPr>
          <w:rFonts w:ascii="Times New Roman" w:hAnsi="Times New Roman" w:cs="Times New Roman"/>
          <w:sz w:val="24"/>
          <w:szCs w:val="24"/>
        </w:rPr>
      </w:pPr>
    </w:p>
    <w:p w:rsidR="001F240D" w:rsidRPr="00E86C9A" w:rsidRDefault="001F240D" w:rsidP="001F240D">
      <w:pPr>
        <w:jc w:val="center"/>
        <w:rPr>
          <w:rFonts w:ascii="Times New Roman" w:hAnsi="Times New Roman" w:cs="Times New Roman"/>
          <w:sz w:val="24"/>
          <w:szCs w:val="24"/>
        </w:rPr>
      </w:pPr>
    </w:p>
    <w:p w:rsidR="001F240D" w:rsidRPr="00E86C9A" w:rsidRDefault="001F240D" w:rsidP="001F240D">
      <w:pPr>
        <w:jc w:val="center"/>
        <w:rPr>
          <w:rFonts w:ascii="Times New Roman" w:hAnsi="Times New Roman" w:cs="Times New Roman"/>
          <w:sz w:val="24"/>
          <w:szCs w:val="24"/>
        </w:rPr>
      </w:pPr>
    </w:p>
    <w:p w:rsidR="001F240D" w:rsidRPr="00E86C9A" w:rsidRDefault="00FC17DE" w:rsidP="001F240D">
      <w:pPr>
        <w:jc w:val="center"/>
        <w:rPr>
          <w:rFonts w:ascii="Times New Roman" w:hAnsi="Times New Roman" w:cs="Times New Roman"/>
          <w:b/>
          <w:sz w:val="24"/>
          <w:szCs w:val="24"/>
        </w:rPr>
      </w:pPr>
      <w:r w:rsidRPr="00E86C9A">
        <w:rPr>
          <w:rFonts w:ascii="Times New Roman" w:hAnsi="Times New Roman" w:cs="Times New Roman"/>
          <w:b/>
          <w:sz w:val="24"/>
          <w:szCs w:val="24"/>
        </w:rPr>
        <w:t>Turnover Analysis</w:t>
      </w:r>
    </w:p>
    <w:p w:rsidR="001F240D" w:rsidRPr="00E86C9A" w:rsidRDefault="00FC17DE" w:rsidP="001F240D">
      <w:pPr>
        <w:jc w:val="center"/>
        <w:rPr>
          <w:rFonts w:ascii="Times New Roman" w:hAnsi="Times New Roman" w:cs="Times New Roman"/>
          <w:sz w:val="24"/>
          <w:szCs w:val="24"/>
        </w:rPr>
      </w:pPr>
      <w:r w:rsidRPr="00E86C9A">
        <w:rPr>
          <w:rFonts w:ascii="Times New Roman" w:hAnsi="Times New Roman" w:cs="Times New Roman"/>
          <w:sz w:val="24"/>
          <w:szCs w:val="24"/>
        </w:rPr>
        <w:t>Name</w:t>
      </w:r>
    </w:p>
    <w:p w:rsidR="001F240D" w:rsidRPr="00E86C9A" w:rsidRDefault="00FC17DE" w:rsidP="001F240D">
      <w:pPr>
        <w:jc w:val="center"/>
        <w:rPr>
          <w:rFonts w:ascii="Times New Roman" w:hAnsi="Times New Roman" w:cs="Times New Roman"/>
          <w:sz w:val="24"/>
          <w:szCs w:val="24"/>
        </w:rPr>
      </w:pPr>
      <w:r w:rsidRPr="00E86C9A">
        <w:rPr>
          <w:rFonts w:ascii="Times New Roman" w:hAnsi="Times New Roman" w:cs="Times New Roman"/>
          <w:sz w:val="24"/>
          <w:szCs w:val="24"/>
        </w:rPr>
        <w:t>Institution</w:t>
      </w:r>
    </w:p>
    <w:p w:rsidR="001F240D" w:rsidRPr="00E86C9A" w:rsidRDefault="00FC17DE" w:rsidP="001F240D">
      <w:pPr>
        <w:jc w:val="center"/>
        <w:rPr>
          <w:rFonts w:ascii="Times New Roman" w:hAnsi="Times New Roman" w:cs="Times New Roman"/>
          <w:sz w:val="24"/>
          <w:szCs w:val="24"/>
        </w:rPr>
      </w:pPr>
      <w:r w:rsidRPr="00E86C9A">
        <w:rPr>
          <w:rFonts w:ascii="Times New Roman" w:hAnsi="Times New Roman" w:cs="Times New Roman"/>
          <w:sz w:val="24"/>
          <w:szCs w:val="24"/>
        </w:rPr>
        <w:t>Course</w:t>
      </w:r>
    </w:p>
    <w:p w:rsidR="001F240D" w:rsidRPr="00E86C9A" w:rsidRDefault="00FC17DE" w:rsidP="001F240D">
      <w:pPr>
        <w:jc w:val="center"/>
        <w:rPr>
          <w:rFonts w:ascii="Times New Roman" w:hAnsi="Times New Roman" w:cs="Times New Roman"/>
          <w:sz w:val="24"/>
          <w:szCs w:val="24"/>
        </w:rPr>
      </w:pPr>
      <w:r w:rsidRPr="00E86C9A">
        <w:rPr>
          <w:rFonts w:ascii="Times New Roman" w:hAnsi="Times New Roman" w:cs="Times New Roman"/>
          <w:sz w:val="24"/>
          <w:szCs w:val="24"/>
        </w:rPr>
        <w:t>Date</w:t>
      </w:r>
    </w:p>
    <w:p w:rsidR="001F240D" w:rsidRPr="00E86C9A" w:rsidRDefault="001F240D">
      <w:pPr>
        <w:rPr>
          <w:rFonts w:ascii="Times New Roman" w:hAnsi="Times New Roman" w:cs="Times New Roman"/>
          <w:sz w:val="24"/>
          <w:szCs w:val="24"/>
        </w:rPr>
      </w:pPr>
    </w:p>
    <w:p w:rsidR="001F240D" w:rsidRPr="00E86C9A" w:rsidRDefault="00FC17DE">
      <w:pPr>
        <w:rPr>
          <w:rFonts w:ascii="Times New Roman" w:hAnsi="Times New Roman" w:cs="Times New Roman"/>
          <w:sz w:val="24"/>
          <w:szCs w:val="24"/>
        </w:rPr>
      </w:pPr>
      <w:r w:rsidRPr="00E86C9A">
        <w:rPr>
          <w:rFonts w:ascii="Times New Roman" w:hAnsi="Times New Roman" w:cs="Times New Roman"/>
          <w:sz w:val="24"/>
          <w:szCs w:val="24"/>
        </w:rPr>
        <w:br w:type="page"/>
      </w:r>
    </w:p>
    <w:p w:rsidR="009D65ED" w:rsidRPr="00E86C9A" w:rsidRDefault="00FC17DE" w:rsidP="00E86C9A">
      <w:pPr>
        <w:jc w:val="center"/>
        <w:rPr>
          <w:rFonts w:ascii="Times New Roman" w:hAnsi="Times New Roman" w:cs="Times New Roman"/>
          <w:b/>
          <w:sz w:val="24"/>
          <w:szCs w:val="24"/>
        </w:rPr>
      </w:pPr>
      <w:r w:rsidRPr="00E86C9A">
        <w:rPr>
          <w:rFonts w:ascii="Times New Roman" w:hAnsi="Times New Roman" w:cs="Times New Roman"/>
          <w:b/>
          <w:sz w:val="24"/>
          <w:szCs w:val="24"/>
        </w:rPr>
        <w:lastRenderedPageBreak/>
        <w:t xml:space="preserve">Calculation </w:t>
      </w:r>
      <w:r w:rsidR="00E86C9A" w:rsidRPr="00E86C9A">
        <w:rPr>
          <w:rFonts w:ascii="Times New Roman" w:hAnsi="Times New Roman" w:cs="Times New Roman"/>
          <w:b/>
          <w:sz w:val="24"/>
          <w:szCs w:val="24"/>
        </w:rPr>
        <w:t>of Monthly Turnover</w:t>
      </w:r>
    </w:p>
    <w:p w:rsidR="00797C96" w:rsidRPr="00E86C9A" w:rsidRDefault="00FC17DE" w:rsidP="008E73B5">
      <w:pPr>
        <w:rPr>
          <w:rFonts w:ascii="Times New Roman" w:hAnsi="Times New Roman" w:cs="Times New Roman"/>
          <w:sz w:val="24"/>
          <w:szCs w:val="24"/>
        </w:rPr>
      </w:pPr>
      <w:r w:rsidRPr="00E86C9A">
        <w:rPr>
          <w:rFonts w:ascii="Times New Roman" w:hAnsi="Times New Roman" w:cs="Times New Roman"/>
          <w:sz w:val="24"/>
          <w:szCs w:val="24"/>
        </w:rPr>
        <w:t xml:space="preserve">Month                              </w:t>
      </w:r>
      <w:r w:rsidR="00E86C9A" w:rsidRPr="00E86C9A">
        <w:rPr>
          <w:rFonts w:ascii="Times New Roman" w:hAnsi="Times New Roman" w:cs="Times New Roman"/>
          <w:sz w:val="24"/>
          <w:szCs w:val="24"/>
        </w:rPr>
        <w:t xml:space="preserve">Separated Employees               </w:t>
      </w:r>
      <w:r w:rsidR="00E86C9A">
        <w:rPr>
          <w:rFonts w:ascii="Times New Roman" w:hAnsi="Times New Roman" w:cs="Times New Roman"/>
          <w:sz w:val="24"/>
          <w:szCs w:val="24"/>
        </w:rPr>
        <w:t xml:space="preserve">         </w:t>
      </w:r>
      <w:r w:rsidRPr="00E86C9A">
        <w:rPr>
          <w:rFonts w:ascii="Times New Roman" w:hAnsi="Times New Roman" w:cs="Times New Roman"/>
          <w:sz w:val="24"/>
          <w:szCs w:val="24"/>
        </w:rPr>
        <w:t xml:space="preserve"> </w:t>
      </w:r>
      <w:r w:rsidR="00E86C9A">
        <w:rPr>
          <w:rFonts w:ascii="Times New Roman" w:hAnsi="Times New Roman" w:cs="Times New Roman"/>
          <w:sz w:val="24"/>
          <w:szCs w:val="24"/>
        </w:rPr>
        <w:t xml:space="preserve">Midmonth </w:t>
      </w:r>
      <w:r w:rsidR="00E86C9A" w:rsidRPr="00E86C9A">
        <w:rPr>
          <w:rFonts w:ascii="Times New Roman" w:hAnsi="Times New Roman" w:cs="Times New Roman"/>
          <w:sz w:val="24"/>
          <w:szCs w:val="24"/>
        </w:rPr>
        <w:t>Turnover</w:t>
      </w:r>
    </w:p>
    <w:p w:rsidR="008E73B5" w:rsidRPr="00E86C9A" w:rsidRDefault="00FC17DE">
      <w:pPr>
        <w:rPr>
          <w:rFonts w:ascii="Times New Roman" w:hAnsi="Times New Roman" w:cs="Times New Roman"/>
          <w:sz w:val="24"/>
          <w:szCs w:val="24"/>
        </w:rPr>
      </w:pPr>
      <w:r w:rsidRPr="00E86C9A">
        <w:rPr>
          <w:rFonts w:ascii="Times New Roman" w:hAnsi="Times New Roman" w:cs="Times New Roman"/>
          <w:sz w:val="24"/>
          <w:szCs w:val="24"/>
        </w:rPr>
        <w:t>March                                       12                                                 552                                 12/552</w:t>
      </w:r>
      <w:r w:rsidR="00E93CF2" w:rsidRPr="00E86C9A">
        <w:rPr>
          <w:rFonts w:ascii="Times New Roman" w:hAnsi="Times New Roman" w:cs="Times New Roman"/>
          <w:sz w:val="24"/>
          <w:szCs w:val="24"/>
        </w:rPr>
        <w:t>*100=2.2%</w:t>
      </w:r>
    </w:p>
    <w:p w:rsidR="00797C96" w:rsidRPr="00E86C9A" w:rsidRDefault="00FC17DE">
      <w:pPr>
        <w:rPr>
          <w:rFonts w:ascii="Times New Roman" w:hAnsi="Times New Roman" w:cs="Times New Roman"/>
          <w:sz w:val="24"/>
          <w:szCs w:val="24"/>
        </w:rPr>
      </w:pPr>
      <w:r w:rsidRPr="00E86C9A">
        <w:rPr>
          <w:rFonts w:ascii="Times New Roman" w:hAnsi="Times New Roman" w:cs="Times New Roman"/>
          <w:sz w:val="24"/>
          <w:szCs w:val="24"/>
        </w:rPr>
        <w:t xml:space="preserve">April                                           14                                 </w:t>
      </w:r>
      <w:r w:rsidR="008E73B5" w:rsidRPr="00E86C9A">
        <w:rPr>
          <w:rFonts w:ascii="Times New Roman" w:hAnsi="Times New Roman" w:cs="Times New Roman"/>
          <w:sz w:val="24"/>
          <w:szCs w:val="24"/>
        </w:rPr>
        <w:t xml:space="preserve">              </w:t>
      </w:r>
      <w:r w:rsidRPr="00E86C9A">
        <w:rPr>
          <w:rFonts w:ascii="Times New Roman" w:hAnsi="Times New Roman" w:cs="Times New Roman"/>
          <w:sz w:val="24"/>
          <w:szCs w:val="24"/>
        </w:rPr>
        <w:t xml:space="preserve"> 541</w:t>
      </w:r>
      <w:r w:rsidR="008E73B5" w:rsidRPr="00E86C9A">
        <w:rPr>
          <w:rFonts w:ascii="Times New Roman" w:hAnsi="Times New Roman" w:cs="Times New Roman"/>
          <w:sz w:val="24"/>
          <w:szCs w:val="24"/>
        </w:rPr>
        <w:t xml:space="preserve">                                 14/541</w:t>
      </w:r>
      <w:r w:rsidR="00E93CF2" w:rsidRPr="00E86C9A">
        <w:rPr>
          <w:rFonts w:ascii="Times New Roman" w:hAnsi="Times New Roman" w:cs="Times New Roman"/>
          <w:sz w:val="24"/>
          <w:szCs w:val="24"/>
        </w:rPr>
        <w:t>*100=2.6%</w:t>
      </w:r>
    </w:p>
    <w:p w:rsidR="008E73B5" w:rsidRPr="00E86C9A" w:rsidRDefault="00FC17DE">
      <w:pPr>
        <w:rPr>
          <w:rFonts w:ascii="Times New Roman" w:hAnsi="Times New Roman" w:cs="Times New Roman"/>
          <w:sz w:val="24"/>
          <w:szCs w:val="24"/>
        </w:rPr>
      </w:pPr>
      <w:r w:rsidRPr="00E86C9A">
        <w:rPr>
          <w:rFonts w:ascii="Times New Roman" w:hAnsi="Times New Roman" w:cs="Times New Roman"/>
          <w:sz w:val="24"/>
          <w:szCs w:val="24"/>
        </w:rPr>
        <w:t xml:space="preserve">May                                             16                                              539         </w:t>
      </w:r>
      <w:r w:rsidR="00C93A09" w:rsidRPr="00E86C9A">
        <w:rPr>
          <w:rFonts w:ascii="Times New Roman" w:hAnsi="Times New Roman" w:cs="Times New Roman"/>
          <w:sz w:val="24"/>
          <w:szCs w:val="24"/>
        </w:rPr>
        <w:t xml:space="preserve">                         16/539</w:t>
      </w:r>
      <w:r w:rsidR="00E93CF2" w:rsidRPr="00E86C9A">
        <w:rPr>
          <w:rFonts w:ascii="Times New Roman" w:hAnsi="Times New Roman" w:cs="Times New Roman"/>
          <w:sz w:val="24"/>
          <w:szCs w:val="24"/>
        </w:rPr>
        <w:t>*100=3.0%</w:t>
      </w:r>
    </w:p>
    <w:p w:rsidR="00797C96" w:rsidRPr="00E86C9A" w:rsidRDefault="00FC17DE">
      <w:pPr>
        <w:rPr>
          <w:rFonts w:ascii="Times New Roman" w:hAnsi="Times New Roman" w:cs="Times New Roman"/>
          <w:sz w:val="24"/>
          <w:szCs w:val="24"/>
        </w:rPr>
      </w:pPr>
      <w:r w:rsidRPr="00E86C9A">
        <w:rPr>
          <w:rFonts w:ascii="Times New Roman" w:hAnsi="Times New Roman" w:cs="Times New Roman"/>
          <w:sz w:val="24"/>
          <w:szCs w:val="24"/>
        </w:rPr>
        <w:t xml:space="preserve">June                                             20               </w:t>
      </w:r>
      <w:r w:rsidRPr="00E86C9A">
        <w:rPr>
          <w:rFonts w:ascii="Times New Roman" w:hAnsi="Times New Roman" w:cs="Times New Roman"/>
          <w:sz w:val="24"/>
          <w:szCs w:val="24"/>
        </w:rPr>
        <w:t xml:space="preserve">                   </w:t>
      </w:r>
      <w:r w:rsidR="008E73B5" w:rsidRPr="00E86C9A">
        <w:rPr>
          <w:rFonts w:ascii="Times New Roman" w:hAnsi="Times New Roman" w:cs="Times New Roman"/>
          <w:sz w:val="24"/>
          <w:szCs w:val="24"/>
        </w:rPr>
        <w:t xml:space="preserve">           </w:t>
      </w:r>
      <w:r w:rsidRPr="00E86C9A">
        <w:rPr>
          <w:rFonts w:ascii="Times New Roman" w:hAnsi="Times New Roman" w:cs="Times New Roman"/>
          <w:sz w:val="24"/>
          <w:szCs w:val="24"/>
        </w:rPr>
        <w:t xml:space="preserve"> 548</w:t>
      </w:r>
      <w:r w:rsidR="008E73B5" w:rsidRPr="00E86C9A">
        <w:rPr>
          <w:rFonts w:ascii="Times New Roman" w:hAnsi="Times New Roman" w:cs="Times New Roman"/>
          <w:sz w:val="24"/>
          <w:szCs w:val="24"/>
        </w:rPr>
        <w:t xml:space="preserve">                                   2</w:t>
      </w:r>
      <w:r w:rsidR="00C93A09" w:rsidRPr="00E86C9A">
        <w:rPr>
          <w:rFonts w:ascii="Times New Roman" w:hAnsi="Times New Roman" w:cs="Times New Roman"/>
          <w:sz w:val="24"/>
          <w:szCs w:val="24"/>
        </w:rPr>
        <w:t>0/548</w:t>
      </w:r>
      <w:r w:rsidR="00E93CF2" w:rsidRPr="00E86C9A">
        <w:rPr>
          <w:rFonts w:ascii="Times New Roman" w:hAnsi="Times New Roman" w:cs="Times New Roman"/>
          <w:sz w:val="24"/>
          <w:szCs w:val="24"/>
        </w:rPr>
        <w:t>*100=3.7%</w:t>
      </w:r>
    </w:p>
    <w:p w:rsidR="00797C96" w:rsidRPr="00E86C9A" w:rsidRDefault="00FC17DE">
      <w:pPr>
        <w:rPr>
          <w:rFonts w:ascii="Times New Roman" w:hAnsi="Times New Roman" w:cs="Times New Roman"/>
          <w:sz w:val="24"/>
          <w:szCs w:val="24"/>
        </w:rPr>
      </w:pPr>
      <w:r w:rsidRPr="00E86C9A">
        <w:rPr>
          <w:rFonts w:ascii="Times New Roman" w:hAnsi="Times New Roman" w:cs="Times New Roman"/>
          <w:sz w:val="24"/>
          <w:szCs w:val="24"/>
        </w:rPr>
        <w:t xml:space="preserve">July                                               22                                          </w:t>
      </w:r>
      <w:r w:rsidR="008E73B5" w:rsidRPr="00E86C9A">
        <w:rPr>
          <w:rFonts w:ascii="Times New Roman" w:hAnsi="Times New Roman" w:cs="Times New Roman"/>
          <w:sz w:val="24"/>
          <w:szCs w:val="24"/>
        </w:rPr>
        <w:t xml:space="preserve">   </w:t>
      </w:r>
      <w:r w:rsidRPr="00E86C9A">
        <w:rPr>
          <w:rFonts w:ascii="Times New Roman" w:hAnsi="Times New Roman" w:cs="Times New Roman"/>
          <w:sz w:val="24"/>
          <w:szCs w:val="24"/>
        </w:rPr>
        <w:t xml:space="preserve">  545</w:t>
      </w:r>
      <w:r w:rsidR="00C93A09" w:rsidRPr="00E86C9A">
        <w:rPr>
          <w:rFonts w:ascii="Times New Roman" w:hAnsi="Times New Roman" w:cs="Times New Roman"/>
          <w:sz w:val="24"/>
          <w:szCs w:val="24"/>
        </w:rPr>
        <w:t xml:space="preserve">                                   22/545</w:t>
      </w:r>
      <w:r w:rsidR="00E93CF2" w:rsidRPr="00E86C9A">
        <w:rPr>
          <w:rFonts w:ascii="Times New Roman" w:hAnsi="Times New Roman" w:cs="Times New Roman"/>
          <w:sz w:val="24"/>
          <w:szCs w:val="24"/>
        </w:rPr>
        <w:t>*100=4.0%</w:t>
      </w:r>
    </w:p>
    <w:p w:rsidR="00E93CF2" w:rsidRPr="00E86C9A" w:rsidRDefault="00FC17DE">
      <w:pPr>
        <w:rPr>
          <w:rFonts w:ascii="Times New Roman" w:hAnsi="Times New Roman" w:cs="Times New Roman"/>
          <w:sz w:val="24"/>
          <w:szCs w:val="24"/>
        </w:rPr>
      </w:pPr>
      <w:r w:rsidRPr="00E86C9A">
        <w:rPr>
          <w:rFonts w:ascii="Times New Roman" w:hAnsi="Times New Roman" w:cs="Times New Roman"/>
          <w:sz w:val="24"/>
          <w:szCs w:val="24"/>
        </w:rPr>
        <w:t>Turnover =</w:t>
      </w:r>
      <w:r w:rsidR="00E86C9A">
        <w:rPr>
          <w:rFonts w:ascii="Times New Roman" w:hAnsi="Times New Roman" w:cs="Times New Roman"/>
          <w:sz w:val="24"/>
          <w:szCs w:val="24"/>
        </w:rPr>
        <w:t xml:space="preserve"> </w:t>
      </w:r>
      <w:r w:rsidRPr="00E86C9A">
        <w:rPr>
          <w:rFonts w:ascii="Times New Roman" w:hAnsi="Times New Roman" w:cs="Times New Roman"/>
          <w:sz w:val="24"/>
          <w:szCs w:val="24"/>
          <w:u w:val="single"/>
        </w:rPr>
        <w:t>the num</w:t>
      </w:r>
      <w:r w:rsidRPr="00E86C9A">
        <w:rPr>
          <w:rFonts w:ascii="Times New Roman" w:hAnsi="Times New Roman" w:cs="Times New Roman"/>
          <w:sz w:val="24"/>
          <w:szCs w:val="24"/>
          <w:u w:val="single"/>
        </w:rPr>
        <w:t>ber of separation during the month</w:t>
      </w:r>
      <w:r w:rsidRPr="00E86C9A">
        <w:rPr>
          <w:rFonts w:ascii="Times New Roman" w:hAnsi="Times New Roman" w:cs="Times New Roman"/>
          <w:sz w:val="24"/>
          <w:szCs w:val="24"/>
        </w:rPr>
        <w:t xml:space="preserve"> </w:t>
      </w:r>
      <w:r w:rsidR="00A23A2D" w:rsidRPr="00E86C9A">
        <w:rPr>
          <w:rFonts w:ascii="Times New Roman" w:hAnsi="Times New Roman" w:cs="Times New Roman"/>
          <w:sz w:val="24"/>
          <w:szCs w:val="24"/>
        </w:rPr>
        <w:t xml:space="preserve">     * </w:t>
      </w:r>
      <w:r w:rsidRPr="00E86C9A">
        <w:rPr>
          <w:rFonts w:ascii="Times New Roman" w:hAnsi="Times New Roman" w:cs="Times New Roman"/>
          <w:sz w:val="24"/>
          <w:szCs w:val="24"/>
        </w:rPr>
        <w:t>100</w:t>
      </w:r>
    </w:p>
    <w:p w:rsidR="00E93CF2" w:rsidRPr="00E86C9A" w:rsidRDefault="00FC17DE">
      <w:pPr>
        <w:rPr>
          <w:rFonts w:ascii="Times New Roman" w:hAnsi="Times New Roman" w:cs="Times New Roman"/>
          <w:sz w:val="24"/>
          <w:szCs w:val="24"/>
        </w:rPr>
      </w:pPr>
      <w:r w:rsidRPr="00E86C9A">
        <w:rPr>
          <w:rFonts w:ascii="Times New Roman" w:hAnsi="Times New Roman" w:cs="Times New Roman"/>
          <w:sz w:val="24"/>
          <w:szCs w:val="24"/>
        </w:rPr>
        <w:t xml:space="preserve">                   The average number of employees during the month</w:t>
      </w:r>
    </w:p>
    <w:p w:rsidR="006F32BE" w:rsidRPr="00E86C9A" w:rsidRDefault="00FC17DE" w:rsidP="00A04D54">
      <w:pPr>
        <w:spacing w:line="480" w:lineRule="auto"/>
        <w:ind w:firstLine="720"/>
        <w:rPr>
          <w:rFonts w:ascii="Times New Roman" w:hAnsi="Times New Roman" w:cs="Times New Roman"/>
          <w:sz w:val="24"/>
          <w:szCs w:val="24"/>
        </w:rPr>
      </w:pPr>
      <w:r w:rsidRPr="00E86C9A">
        <w:rPr>
          <w:rFonts w:ascii="Times New Roman" w:hAnsi="Times New Roman" w:cs="Times New Roman"/>
          <w:sz w:val="24"/>
          <w:szCs w:val="24"/>
        </w:rPr>
        <w:t xml:space="preserve">According to Katie Martinelli (2017), a high turnover in an organization might be caused by a lack of growth and progression. Opportunity for </w:t>
      </w:r>
      <w:r w:rsidRPr="00E86C9A">
        <w:rPr>
          <w:rFonts w:ascii="Times New Roman" w:hAnsi="Times New Roman" w:cs="Times New Roman"/>
          <w:sz w:val="24"/>
          <w:szCs w:val="24"/>
        </w:rPr>
        <w:t>progression and growth in an organization is important for retaining the best employees.</w:t>
      </w:r>
    </w:p>
    <w:p w:rsidR="00A23A2D" w:rsidRPr="00E86C9A" w:rsidRDefault="00FC17DE" w:rsidP="00A04D54">
      <w:pPr>
        <w:spacing w:line="480" w:lineRule="auto"/>
        <w:ind w:firstLine="720"/>
        <w:rPr>
          <w:rFonts w:ascii="Times New Roman" w:hAnsi="Times New Roman" w:cs="Times New Roman"/>
          <w:sz w:val="24"/>
          <w:szCs w:val="24"/>
        </w:rPr>
      </w:pPr>
      <w:r w:rsidRPr="00E86C9A">
        <w:rPr>
          <w:rFonts w:ascii="Times New Roman" w:hAnsi="Times New Roman" w:cs="Times New Roman"/>
          <w:sz w:val="24"/>
          <w:szCs w:val="24"/>
        </w:rPr>
        <w:t>Avoidance of giving employees feedback might push workers away from the organization. Feedback is a</w:t>
      </w:r>
      <w:r w:rsidR="00A23A2D" w:rsidRPr="00E86C9A">
        <w:rPr>
          <w:rFonts w:ascii="Times New Roman" w:hAnsi="Times New Roman" w:cs="Times New Roman"/>
          <w:sz w:val="24"/>
          <w:szCs w:val="24"/>
        </w:rPr>
        <w:t>n</w:t>
      </w:r>
      <w:r w:rsidRPr="00E86C9A">
        <w:rPr>
          <w:rFonts w:ascii="Times New Roman" w:hAnsi="Times New Roman" w:cs="Times New Roman"/>
          <w:sz w:val="24"/>
          <w:szCs w:val="24"/>
        </w:rPr>
        <w:t xml:space="preserve"> essential </w:t>
      </w:r>
      <w:r w:rsidR="00A23A2D" w:rsidRPr="00E86C9A">
        <w:rPr>
          <w:rFonts w:ascii="Times New Roman" w:hAnsi="Times New Roman" w:cs="Times New Roman"/>
          <w:sz w:val="24"/>
          <w:szCs w:val="24"/>
        </w:rPr>
        <w:t xml:space="preserve">step when ensuring employees succeed, so avoidance of feedback demoralizes employee's success. </w:t>
      </w:r>
      <w:r w:rsidR="00A04D54" w:rsidRPr="00E86C9A">
        <w:rPr>
          <w:rFonts w:ascii="Times New Roman" w:hAnsi="Times New Roman" w:cs="Times New Roman"/>
          <w:sz w:val="24"/>
          <w:szCs w:val="24"/>
        </w:rPr>
        <w:t>Employees need</w:t>
      </w:r>
      <w:r w:rsidR="00B331FD" w:rsidRPr="00E86C9A">
        <w:rPr>
          <w:rFonts w:ascii="Times New Roman" w:hAnsi="Times New Roman" w:cs="Times New Roman"/>
          <w:sz w:val="24"/>
          <w:szCs w:val="24"/>
        </w:rPr>
        <w:t xml:space="preserve"> to know they are valued in a team. Playing a crucial part in their growth and development demonstrates that the company is investing in its </w:t>
      </w:r>
      <w:r w:rsidR="00A04D54" w:rsidRPr="00E86C9A">
        <w:rPr>
          <w:rFonts w:ascii="Times New Roman" w:hAnsi="Times New Roman" w:cs="Times New Roman"/>
          <w:sz w:val="24"/>
          <w:szCs w:val="24"/>
        </w:rPr>
        <w:t>employee’s</w:t>
      </w:r>
      <w:r w:rsidR="00B331FD" w:rsidRPr="00E86C9A">
        <w:rPr>
          <w:rFonts w:ascii="Times New Roman" w:hAnsi="Times New Roman" w:cs="Times New Roman"/>
          <w:sz w:val="24"/>
          <w:szCs w:val="24"/>
        </w:rPr>
        <w:t xml:space="preserve"> success, which increases loyalty to the employees. Provision of appropriate feedback to employees assists employees in developing their skills and improving performance. Hindering the opportunity of providing workers with appropriate feedback affects the organization's growth, and employees might turn elsewhere</w:t>
      </w:r>
      <w:r w:rsidRPr="00E86C9A">
        <w:rPr>
          <w:rFonts w:ascii="Times New Roman" w:hAnsi="Times New Roman" w:cs="Times New Roman"/>
          <w:sz w:val="24"/>
          <w:szCs w:val="24"/>
        </w:rPr>
        <w:t xml:space="preserve"> (Corey Moseley, 2020)</w:t>
      </w:r>
      <w:r w:rsidR="00E86C9A">
        <w:rPr>
          <w:rFonts w:ascii="Times New Roman" w:hAnsi="Times New Roman" w:cs="Times New Roman"/>
          <w:sz w:val="24"/>
          <w:szCs w:val="24"/>
        </w:rPr>
        <w:t xml:space="preserve">. </w:t>
      </w:r>
      <w:r w:rsidR="00E86C9A">
        <w:rPr>
          <w:rFonts w:ascii="Times New Roman" w:hAnsi="Times New Roman" w:cs="Times New Roman"/>
          <w:sz w:val="24"/>
          <w:szCs w:val="24"/>
        </w:rPr>
        <w:lastRenderedPageBreak/>
        <w:t>P</w:t>
      </w:r>
      <w:r w:rsidRPr="00E86C9A">
        <w:rPr>
          <w:rFonts w:ascii="Times New Roman" w:hAnsi="Times New Roman" w:cs="Times New Roman"/>
          <w:sz w:val="24"/>
          <w:szCs w:val="24"/>
        </w:rPr>
        <w:t>revention of turnover is more of listening to workers, understanding why they leave, and why they stay.</w:t>
      </w: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p>
    <w:p w:rsidR="008A07A1" w:rsidRDefault="008A07A1" w:rsidP="00E86C9A">
      <w:pPr>
        <w:spacing w:line="480" w:lineRule="auto"/>
        <w:jc w:val="center"/>
        <w:rPr>
          <w:rFonts w:ascii="Times New Roman" w:hAnsi="Times New Roman" w:cs="Times New Roman"/>
          <w:sz w:val="24"/>
          <w:szCs w:val="24"/>
        </w:rPr>
      </w:pPr>
      <w:bookmarkStart w:id="0" w:name="_GoBack"/>
      <w:bookmarkEnd w:id="0"/>
    </w:p>
    <w:p w:rsidR="006F32BE" w:rsidRPr="00E86C9A" w:rsidRDefault="00FC17DE" w:rsidP="00E86C9A">
      <w:pPr>
        <w:spacing w:line="480" w:lineRule="auto"/>
        <w:jc w:val="center"/>
        <w:rPr>
          <w:rFonts w:ascii="Times New Roman" w:hAnsi="Times New Roman" w:cs="Times New Roman"/>
          <w:sz w:val="24"/>
          <w:szCs w:val="24"/>
        </w:rPr>
      </w:pPr>
      <w:r w:rsidRPr="00E86C9A">
        <w:rPr>
          <w:rFonts w:ascii="Times New Roman" w:hAnsi="Times New Roman" w:cs="Times New Roman"/>
          <w:sz w:val="24"/>
          <w:szCs w:val="24"/>
        </w:rPr>
        <w:lastRenderedPageBreak/>
        <w:t>References</w:t>
      </w:r>
    </w:p>
    <w:p w:rsidR="006F32BE" w:rsidRPr="00E86C9A" w:rsidRDefault="00FC17DE" w:rsidP="006F32BE">
      <w:pPr>
        <w:pStyle w:val="Heading1"/>
        <w:spacing w:line="480" w:lineRule="auto"/>
        <w:ind w:left="720" w:hanging="720"/>
        <w:jc w:val="both"/>
        <w:rPr>
          <w:b w:val="0"/>
          <w:sz w:val="24"/>
          <w:szCs w:val="24"/>
        </w:rPr>
      </w:pPr>
      <w:r w:rsidRPr="00E86C9A">
        <w:rPr>
          <w:b w:val="0"/>
          <w:sz w:val="24"/>
          <w:szCs w:val="24"/>
        </w:rPr>
        <w:t>Corey, M. (2020).</w:t>
      </w:r>
      <w:r w:rsidRPr="00E86C9A">
        <w:rPr>
          <w:sz w:val="24"/>
          <w:szCs w:val="24"/>
        </w:rPr>
        <w:t xml:space="preserve"> </w:t>
      </w:r>
      <w:r w:rsidRPr="00E86C9A">
        <w:rPr>
          <w:b w:val="0"/>
          <w:sz w:val="24"/>
          <w:szCs w:val="24"/>
        </w:rPr>
        <w:t>Causes of employee turnover and how to prevent them</w:t>
      </w:r>
    </w:p>
    <w:p w:rsidR="006F32BE" w:rsidRPr="00E86C9A" w:rsidRDefault="00FC17DE" w:rsidP="006F32BE">
      <w:pPr>
        <w:pStyle w:val="Heading1"/>
        <w:spacing w:line="480" w:lineRule="auto"/>
        <w:ind w:left="720" w:hanging="720"/>
        <w:jc w:val="both"/>
        <w:rPr>
          <w:sz w:val="24"/>
          <w:szCs w:val="24"/>
        </w:rPr>
      </w:pPr>
      <w:r w:rsidRPr="00E86C9A">
        <w:rPr>
          <w:b w:val="0"/>
          <w:sz w:val="24"/>
          <w:szCs w:val="24"/>
        </w:rPr>
        <w:t xml:space="preserve">Katie, M. (2017). </w:t>
      </w:r>
      <w:r w:rsidRPr="00E86C9A">
        <w:rPr>
          <w:b w:val="0"/>
          <w:sz w:val="24"/>
          <w:szCs w:val="24"/>
        </w:rPr>
        <w:t>Causes of Employee Turnover and Strategies to reduce it</w:t>
      </w:r>
    </w:p>
    <w:p w:rsidR="006F32BE" w:rsidRPr="00E86C9A" w:rsidRDefault="006F32BE" w:rsidP="006F32BE">
      <w:pPr>
        <w:pStyle w:val="Heading1"/>
        <w:rPr>
          <w:b w:val="0"/>
          <w:sz w:val="24"/>
          <w:szCs w:val="24"/>
        </w:rPr>
      </w:pPr>
    </w:p>
    <w:p w:rsidR="006F32BE" w:rsidRPr="00E86C9A" w:rsidRDefault="006F32BE" w:rsidP="006F32BE">
      <w:pPr>
        <w:pStyle w:val="Heading1"/>
        <w:rPr>
          <w:sz w:val="24"/>
          <w:szCs w:val="24"/>
        </w:rPr>
      </w:pPr>
    </w:p>
    <w:p w:rsidR="00797C96" w:rsidRPr="00E86C9A" w:rsidRDefault="00FC17DE" w:rsidP="00A23A2D">
      <w:pPr>
        <w:spacing w:line="480" w:lineRule="auto"/>
        <w:ind w:firstLine="720"/>
        <w:rPr>
          <w:rFonts w:ascii="Times New Roman" w:hAnsi="Times New Roman" w:cs="Times New Roman"/>
          <w:sz w:val="24"/>
          <w:szCs w:val="24"/>
        </w:rPr>
      </w:pPr>
      <w:r w:rsidRPr="00E86C9A">
        <w:rPr>
          <w:rFonts w:ascii="Times New Roman" w:hAnsi="Times New Roman" w:cs="Times New Roman"/>
          <w:sz w:val="24"/>
          <w:szCs w:val="24"/>
        </w:rPr>
        <w:t xml:space="preserve">                                                   </w:t>
      </w:r>
      <w:r w:rsidR="008E73B5" w:rsidRPr="00E86C9A">
        <w:rPr>
          <w:rFonts w:ascii="Times New Roman" w:hAnsi="Times New Roman" w:cs="Times New Roman"/>
          <w:sz w:val="24"/>
          <w:szCs w:val="24"/>
        </w:rPr>
        <w:t xml:space="preserve">        </w:t>
      </w:r>
    </w:p>
    <w:p w:rsidR="006F32BE" w:rsidRPr="00E86C9A" w:rsidRDefault="006F32BE">
      <w:pPr>
        <w:spacing w:line="480" w:lineRule="auto"/>
        <w:ind w:firstLine="720"/>
        <w:rPr>
          <w:rFonts w:ascii="Times New Roman" w:hAnsi="Times New Roman" w:cs="Times New Roman"/>
          <w:sz w:val="24"/>
          <w:szCs w:val="24"/>
        </w:rPr>
      </w:pPr>
    </w:p>
    <w:sectPr w:rsidR="006F32BE" w:rsidRPr="00E86C9A" w:rsidSect="00E86C9A">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7DE" w:rsidRDefault="00FC17DE">
      <w:pPr>
        <w:spacing w:after="0" w:line="240" w:lineRule="auto"/>
      </w:pPr>
      <w:r>
        <w:separator/>
      </w:r>
    </w:p>
  </w:endnote>
  <w:endnote w:type="continuationSeparator" w:id="0">
    <w:p w:rsidR="00FC17DE" w:rsidRDefault="00FC1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7DE" w:rsidRDefault="00FC17DE">
      <w:pPr>
        <w:spacing w:after="0" w:line="240" w:lineRule="auto"/>
      </w:pPr>
      <w:r>
        <w:separator/>
      </w:r>
    </w:p>
  </w:footnote>
  <w:footnote w:type="continuationSeparator" w:id="0">
    <w:p w:rsidR="00FC17DE" w:rsidRDefault="00FC1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0008448"/>
      <w:docPartObj>
        <w:docPartGallery w:val="Page Numbers (Top of Page)"/>
        <w:docPartUnique/>
      </w:docPartObj>
    </w:sdtPr>
    <w:sdtEndPr>
      <w:rPr>
        <w:rFonts w:ascii="Times New Roman" w:hAnsi="Times New Roman" w:cs="Times New Roman"/>
        <w:noProof/>
        <w:sz w:val="24"/>
        <w:szCs w:val="24"/>
      </w:rPr>
    </w:sdtEndPr>
    <w:sdtContent>
      <w:p w:rsidR="00E86C9A" w:rsidRPr="00E86C9A" w:rsidRDefault="00E86C9A">
        <w:pPr>
          <w:pStyle w:val="Header"/>
          <w:jc w:val="right"/>
          <w:rPr>
            <w:rFonts w:ascii="Times New Roman" w:hAnsi="Times New Roman" w:cs="Times New Roman"/>
            <w:sz w:val="24"/>
            <w:szCs w:val="24"/>
          </w:rPr>
        </w:pPr>
        <w:r w:rsidRPr="00E86C9A">
          <w:rPr>
            <w:rFonts w:ascii="Times New Roman" w:hAnsi="Times New Roman" w:cs="Times New Roman"/>
            <w:sz w:val="24"/>
            <w:szCs w:val="24"/>
          </w:rPr>
          <w:fldChar w:fldCharType="begin"/>
        </w:r>
        <w:r w:rsidRPr="00E86C9A">
          <w:rPr>
            <w:rFonts w:ascii="Times New Roman" w:hAnsi="Times New Roman" w:cs="Times New Roman"/>
            <w:sz w:val="24"/>
            <w:szCs w:val="24"/>
          </w:rPr>
          <w:instrText xml:space="preserve"> PAGE   \* MERGEFORMAT </w:instrText>
        </w:r>
        <w:r w:rsidRPr="00E86C9A">
          <w:rPr>
            <w:rFonts w:ascii="Times New Roman" w:hAnsi="Times New Roman" w:cs="Times New Roman"/>
            <w:sz w:val="24"/>
            <w:szCs w:val="24"/>
          </w:rPr>
          <w:fldChar w:fldCharType="separate"/>
        </w:r>
        <w:r w:rsidR="008A07A1">
          <w:rPr>
            <w:rFonts w:ascii="Times New Roman" w:hAnsi="Times New Roman" w:cs="Times New Roman"/>
            <w:noProof/>
            <w:sz w:val="24"/>
            <w:szCs w:val="24"/>
          </w:rPr>
          <w:t>4</w:t>
        </w:r>
        <w:r w:rsidRPr="00E86C9A">
          <w:rPr>
            <w:rFonts w:ascii="Times New Roman" w:hAnsi="Times New Roman" w:cs="Times New Roman"/>
            <w:noProof/>
            <w:sz w:val="24"/>
            <w:szCs w:val="24"/>
          </w:rPr>
          <w:fldChar w:fldCharType="end"/>
        </w:r>
      </w:p>
    </w:sdtContent>
  </w:sdt>
  <w:p w:rsidR="001F240D" w:rsidRDefault="001F240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40D" w:rsidRDefault="00FC17DE">
    <w:pPr>
      <w:pStyle w:val="Header"/>
    </w:pPr>
    <w:r>
      <w:t>Running Head: TURNOVER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C96"/>
    <w:rsid w:val="00133517"/>
    <w:rsid w:val="001F240D"/>
    <w:rsid w:val="002D1723"/>
    <w:rsid w:val="00660DE3"/>
    <w:rsid w:val="006F32BE"/>
    <w:rsid w:val="006F4EF2"/>
    <w:rsid w:val="00797C96"/>
    <w:rsid w:val="008A07A1"/>
    <w:rsid w:val="008E73B5"/>
    <w:rsid w:val="009D65ED"/>
    <w:rsid w:val="00A04D54"/>
    <w:rsid w:val="00A23A2D"/>
    <w:rsid w:val="00B331FD"/>
    <w:rsid w:val="00BB6EB8"/>
    <w:rsid w:val="00C93A09"/>
    <w:rsid w:val="00CD62A3"/>
    <w:rsid w:val="00E86C9A"/>
    <w:rsid w:val="00E93CF2"/>
    <w:rsid w:val="00FC1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580F5"/>
  <w15:docId w15:val="{C4592FEF-7309-48A1-A6F7-633B39340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5ED"/>
  </w:style>
  <w:style w:type="paragraph" w:styleId="Heading1">
    <w:name w:val="heading 1"/>
    <w:basedOn w:val="Normal"/>
    <w:link w:val="Heading1Char"/>
    <w:uiPriority w:val="9"/>
    <w:qFormat/>
    <w:rsid w:val="006F32B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2BE"/>
    <w:rPr>
      <w:rFonts w:ascii="Times New Roman" w:eastAsia="Times New Roman" w:hAnsi="Times New Roman" w:cs="Times New Roman"/>
      <w:b/>
      <w:bCs/>
      <w:kern w:val="36"/>
      <w:sz w:val="48"/>
      <w:szCs w:val="48"/>
    </w:rPr>
  </w:style>
  <w:style w:type="character" w:customStyle="1" w:styleId="hscoswrapper">
    <w:name w:val="hs_cos_wrapper"/>
    <w:basedOn w:val="DefaultParagraphFont"/>
    <w:rsid w:val="006F32BE"/>
  </w:style>
  <w:style w:type="paragraph" w:styleId="Header">
    <w:name w:val="header"/>
    <w:basedOn w:val="Normal"/>
    <w:link w:val="HeaderChar"/>
    <w:uiPriority w:val="99"/>
    <w:unhideWhenUsed/>
    <w:rsid w:val="001F2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40D"/>
  </w:style>
  <w:style w:type="paragraph" w:styleId="Footer">
    <w:name w:val="footer"/>
    <w:basedOn w:val="Normal"/>
    <w:link w:val="FooterChar"/>
    <w:uiPriority w:val="99"/>
    <w:unhideWhenUsed/>
    <w:rsid w:val="001F2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Kasyoki</dc:creator>
  <cp:lastModifiedBy>HP</cp:lastModifiedBy>
  <cp:revision>2</cp:revision>
  <dcterms:created xsi:type="dcterms:W3CDTF">2020-11-09T15:26:00Z</dcterms:created>
  <dcterms:modified xsi:type="dcterms:W3CDTF">2020-11-09T15:26:00Z</dcterms:modified>
</cp:coreProperties>
</file>